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C9CE4" w14:textId="77777777" w:rsidR="00D11B6E" w:rsidRPr="00D11B6E" w:rsidRDefault="00D11B6E" w:rsidP="00D11B6E">
      <w:pPr>
        <w:spacing w:after="0" w:line="256" w:lineRule="auto"/>
        <w:ind w:left="6382" w:right="120" w:firstLine="698"/>
        <w:jc w:val="center"/>
        <w:rPr>
          <w:rFonts w:ascii="Calibri" w:eastAsia="Calibri" w:hAnsi="Calibri" w:cs="Calibri"/>
          <w:sz w:val="20"/>
          <w:szCs w:val="20"/>
          <w:lang w:eastAsia="pl-PL"/>
        </w:rPr>
      </w:pPr>
      <w:r w:rsidRPr="00D11B6E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Załącznik nr 2  </w:t>
      </w:r>
    </w:p>
    <w:p w14:paraId="0A5BA641" w14:textId="77777777" w:rsidR="00D11B6E" w:rsidRPr="00D11B6E" w:rsidRDefault="00D11B6E" w:rsidP="00D11B6E">
      <w:pPr>
        <w:spacing w:after="0" w:line="256" w:lineRule="auto"/>
        <w:ind w:left="7090" w:right="120" w:firstLine="698"/>
        <w:jc w:val="center"/>
        <w:rPr>
          <w:rFonts w:ascii="Calibri" w:eastAsia="Calibri" w:hAnsi="Calibri" w:cs="Calibri"/>
          <w:sz w:val="20"/>
          <w:szCs w:val="20"/>
          <w:lang w:eastAsia="pl-PL"/>
        </w:rPr>
      </w:pPr>
      <w:r w:rsidRPr="00D11B6E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do Zarządzenia Nr 85.2024 </w:t>
      </w:r>
    </w:p>
    <w:p w14:paraId="7905D3C4" w14:textId="754AC3C2" w:rsidR="00D11B6E" w:rsidRPr="00D11B6E" w:rsidRDefault="00D11B6E" w:rsidP="00D11B6E">
      <w:pPr>
        <w:spacing w:after="74" w:line="232" w:lineRule="auto"/>
        <w:ind w:left="8309" w:right="22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D11B6E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Wójta Gminy Młodzieszyn </w:t>
      </w:r>
      <w:r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                            </w:t>
      </w:r>
      <w:r w:rsidRPr="00D11B6E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z dnia 29 października 2024 r. </w:t>
      </w:r>
    </w:p>
    <w:p w14:paraId="6F9A0355" w14:textId="77777777" w:rsidR="00D11B6E" w:rsidRPr="00D11B6E" w:rsidRDefault="00D11B6E" w:rsidP="00D11B6E">
      <w:pPr>
        <w:spacing w:after="0" w:line="256" w:lineRule="auto"/>
        <w:ind w:right="13"/>
        <w:jc w:val="right"/>
        <w:rPr>
          <w:rFonts w:ascii="Calibri" w:eastAsia="Calibri" w:hAnsi="Calibri" w:cs="Calibri"/>
          <w:color w:val="FF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FF0000"/>
          <w:sz w:val="24"/>
          <w:lang w:eastAsia="pl-PL"/>
        </w:rPr>
        <w:t xml:space="preserve">  </w:t>
      </w:r>
    </w:p>
    <w:p w14:paraId="027EBAE9" w14:textId="77777777" w:rsidR="00D11B6E" w:rsidRPr="00D11B6E" w:rsidRDefault="00D11B6E" w:rsidP="00D11B6E">
      <w:pPr>
        <w:keepNext/>
        <w:keepLines/>
        <w:spacing w:after="0" w:line="256" w:lineRule="auto"/>
        <w:ind w:right="4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11B6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FORMULARZ ANKIETOWY </w:t>
      </w:r>
    </w:p>
    <w:p w14:paraId="52D526D4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63F76F9" w14:textId="77777777" w:rsidR="00D11B6E" w:rsidRPr="00D11B6E" w:rsidRDefault="00D11B6E" w:rsidP="00D11B6E">
      <w:pPr>
        <w:spacing w:after="10" w:line="247" w:lineRule="auto"/>
        <w:ind w:left="128" w:right="117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związku ze złożeniem wniosku przez mieszkańców posesji zlokalizowanych przy gminnej drodze wewnętrznej położonej na działce numer ewidencyjny: 230 obręb geodezyjny Juliopol w sprawie nadania tej drodze nazwy, proponuje się nazwę –  Makowa. </w:t>
      </w:r>
    </w:p>
    <w:p w14:paraId="5BC404C6" w14:textId="77777777" w:rsidR="00D11B6E" w:rsidRPr="00D11B6E" w:rsidRDefault="00D11B6E" w:rsidP="00D11B6E">
      <w:pPr>
        <w:spacing w:after="10" w:line="247" w:lineRule="auto"/>
        <w:ind w:left="128" w:right="117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Mając na uwadze powyższe przeprowadza się konsultację społeczne w celu poznania opinii w sprawie proponowanej nazwy. Nadanie nazwy związane jest z licznymi podziałami działek rolnych na działki pod zabudowę mieszkalną ze względu na chronologiczne nadawanie numerów porządkowych nowym zabudowaniom  oraz poprawy orientacji w terenie przez służby ratunkowe.  </w:t>
      </w:r>
    </w:p>
    <w:p w14:paraId="09F8035D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0AA5BBB0" w14:textId="77777777" w:rsidR="00D11B6E" w:rsidRPr="00D11B6E" w:rsidRDefault="00D11B6E" w:rsidP="00D11B6E">
      <w:pPr>
        <w:spacing w:after="10" w:line="247" w:lineRule="auto"/>
        <w:ind w:left="128" w:right="117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Dane osoby / podmiotu wyrażającego opinię: </w:t>
      </w:r>
    </w:p>
    <w:p w14:paraId="131E0B8F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02AE1E68" w14:textId="77777777" w:rsidR="00D11B6E" w:rsidRPr="00D11B6E" w:rsidRDefault="00D11B6E" w:rsidP="00D11B6E">
      <w:pPr>
        <w:spacing w:after="10" w:line="247" w:lineRule="auto"/>
        <w:ind w:left="128" w:right="117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………………………………………………………………………………………………….. </w:t>
      </w:r>
    </w:p>
    <w:p w14:paraId="6CD12AC2" w14:textId="77777777" w:rsidR="00D11B6E" w:rsidRPr="00D11B6E" w:rsidRDefault="00D11B6E" w:rsidP="00D11B6E">
      <w:pPr>
        <w:spacing w:after="0" w:line="256" w:lineRule="auto"/>
        <w:ind w:left="128" w:hanging="10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(Imię i nazwisko / podmiot) </w:t>
      </w:r>
    </w:p>
    <w:p w14:paraId="2F625069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69B3A754" w14:textId="77777777" w:rsidR="00D11B6E" w:rsidRPr="00D11B6E" w:rsidRDefault="00D11B6E" w:rsidP="00D11B6E">
      <w:pPr>
        <w:spacing w:after="10" w:line="247" w:lineRule="auto"/>
        <w:ind w:left="128" w:right="117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………………………………………………………………………………………………….. </w:t>
      </w:r>
    </w:p>
    <w:p w14:paraId="2C2743E4" w14:textId="77777777" w:rsidR="00D11B6E" w:rsidRPr="00D11B6E" w:rsidRDefault="00D11B6E" w:rsidP="00D11B6E">
      <w:pPr>
        <w:spacing w:after="0" w:line="256" w:lineRule="auto"/>
        <w:ind w:left="128" w:hanging="10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(adres zamieszkania) </w:t>
      </w:r>
    </w:p>
    <w:p w14:paraId="79645DC3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A6DFD2D" w14:textId="77777777" w:rsidR="00D11B6E" w:rsidRPr="00D11B6E" w:rsidRDefault="00D11B6E" w:rsidP="00D11B6E">
      <w:pPr>
        <w:spacing w:after="10" w:line="247" w:lineRule="auto"/>
        <w:ind w:left="128" w:right="117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………………………………………………………………………………………………….. </w:t>
      </w:r>
    </w:p>
    <w:p w14:paraId="08965A3A" w14:textId="77777777" w:rsidR="00D11B6E" w:rsidRPr="00D11B6E" w:rsidRDefault="00D11B6E" w:rsidP="00D11B6E">
      <w:pPr>
        <w:spacing w:after="0" w:line="256" w:lineRule="auto"/>
        <w:ind w:left="128" w:hanging="10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(Podpis i data) </w:t>
      </w:r>
    </w:p>
    <w:p w14:paraId="0B10235D" w14:textId="77777777" w:rsidR="00D11B6E" w:rsidRPr="00D11B6E" w:rsidRDefault="00D11B6E" w:rsidP="00D11B6E">
      <w:pPr>
        <w:spacing w:after="19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0529546C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pl-PL"/>
        </w:rPr>
        <w:t>W związku z powyższym proszę o udzielenie odpowiedzi na pytanie:</w:t>
      </w:r>
      <w:r w:rsidRPr="00D11B6E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 </w:t>
      </w:r>
    </w:p>
    <w:p w14:paraId="1D98581A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8789F01" w14:textId="77777777" w:rsidR="00D11B6E" w:rsidRPr="00D11B6E" w:rsidRDefault="00D11B6E" w:rsidP="00D11B6E">
      <w:pPr>
        <w:spacing w:after="2" w:line="235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1. „Czy jesteś za nadaniem nazwy </w:t>
      </w:r>
      <w:r w:rsidRPr="00D11B6E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Makowa</w:t>
      </w:r>
      <w:r w:rsidRPr="00D11B6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dla gminnej drogi wewnętrznej położonej na dz. nr ew. 230 obręb geodezyjny Juliopol”.  </w:t>
      </w: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</w:t>
      </w:r>
      <w:r w:rsidRPr="00D11B6E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Należy zaznaczyć jedną odpowiedź) </w:t>
      </w:r>
    </w:p>
    <w:p w14:paraId="4678E718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 </w:t>
      </w:r>
    </w:p>
    <w:tbl>
      <w:tblPr>
        <w:tblStyle w:val="TableGrid"/>
        <w:tblW w:w="3145" w:type="dxa"/>
        <w:tblInd w:w="133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6"/>
        <w:gridCol w:w="2489"/>
      </w:tblGrid>
      <w:tr w:rsidR="00D11B6E" w:rsidRPr="00D11B6E" w14:paraId="6B3C9085" w14:textId="77777777" w:rsidTr="00D11B6E">
        <w:trPr>
          <w:trHeight w:val="53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655C4" w14:textId="77777777" w:rsidR="00D11B6E" w:rsidRPr="00D11B6E" w:rsidRDefault="00D11B6E" w:rsidP="00D11B6E">
            <w:pPr>
              <w:rPr>
                <w:rFonts w:eastAsia="Calibri" w:cs="Calibri"/>
                <w:color w:val="000000"/>
              </w:rPr>
            </w:pPr>
            <w:r w:rsidRPr="00D11B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51612" w14:textId="77777777" w:rsidR="00D11B6E" w:rsidRPr="00D11B6E" w:rsidRDefault="00D11B6E" w:rsidP="00D11B6E">
            <w:pPr>
              <w:ind w:left="3"/>
              <w:jc w:val="center"/>
              <w:rPr>
                <w:rFonts w:eastAsia="Calibri" w:cs="Calibri"/>
                <w:color w:val="000000"/>
              </w:rPr>
            </w:pPr>
            <w:r w:rsidRPr="00D11B6E">
              <w:rPr>
                <w:rFonts w:ascii="Times New Roman" w:hAnsi="Times New Roman"/>
                <w:color w:val="000000"/>
                <w:sz w:val="24"/>
              </w:rPr>
              <w:t xml:space="preserve">TAK </w:t>
            </w:r>
          </w:p>
        </w:tc>
      </w:tr>
      <w:tr w:rsidR="00D11B6E" w:rsidRPr="00D11B6E" w14:paraId="62DC681F" w14:textId="77777777" w:rsidTr="00D11B6E">
        <w:trPr>
          <w:trHeight w:val="53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1324F" w14:textId="77777777" w:rsidR="00D11B6E" w:rsidRPr="00D11B6E" w:rsidRDefault="00D11B6E" w:rsidP="00D11B6E">
            <w:pPr>
              <w:rPr>
                <w:rFonts w:eastAsia="Calibri" w:cs="Calibri"/>
                <w:color w:val="000000"/>
              </w:rPr>
            </w:pPr>
            <w:r w:rsidRPr="00D11B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3BB12" w14:textId="77777777" w:rsidR="00D11B6E" w:rsidRPr="00D11B6E" w:rsidRDefault="00D11B6E" w:rsidP="00D11B6E">
            <w:pPr>
              <w:ind w:left="4"/>
              <w:jc w:val="center"/>
              <w:rPr>
                <w:rFonts w:eastAsia="Calibri" w:cs="Calibri"/>
                <w:color w:val="000000"/>
              </w:rPr>
            </w:pPr>
            <w:r w:rsidRPr="00D11B6E">
              <w:rPr>
                <w:rFonts w:ascii="Times New Roman" w:hAnsi="Times New Roman"/>
                <w:color w:val="000000"/>
                <w:sz w:val="24"/>
              </w:rPr>
              <w:t xml:space="preserve">NIE </w:t>
            </w:r>
          </w:p>
        </w:tc>
      </w:tr>
      <w:tr w:rsidR="00D11B6E" w:rsidRPr="00D11B6E" w14:paraId="7235E862" w14:textId="77777777" w:rsidTr="00D11B6E">
        <w:trPr>
          <w:trHeight w:val="55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4B26" w14:textId="77777777" w:rsidR="00D11B6E" w:rsidRPr="00D11B6E" w:rsidRDefault="00D11B6E" w:rsidP="00D11B6E">
            <w:pPr>
              <w:rPr>
                <w:rFonts w:eastAsia="Calibri" w:cs="Calibri"/>
                <w:color w:val="000000"/>
              </w:rPr>
            </w:pPr>
            <w:r w:rsidRPr="00D11B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6BB21" w14:textId="77777777" w:rsidR="00D11B6E" w:rsidRPr="00D11B6E" w:rsidRDefault="00D11B6E" w:rsidP="00D11B6E">
            <w:pPr>
              <w:ind w:left="120"/>
              <w:rPr>
                <w:rFonts w:eastAsia="Calibri" w:cs="Calibri"/>
                <w:color w:val="000000"/>
              </w:rPr>
            </w:pPr>
            <w:r w:rsidRPr="00D11B6E">
              <w:rPr>
                <w:rFonts w:ascii="Times New Roman" w:hAnsi="Times New Roman"/>
                <w:color w:val="000000"/>
                <w:sz w:val="24"/>
              </w:rPr>
              <w:t xml:space="preserve">WSTRZYMUJĘ SIĘ </w:t>
            </w:r>
          </w:p>
        </w:tc>
      </w:tr>
    </w:tbl>
    <w:p w14:paraId="1920DA23" w14:textId="77777777" w:rsidR="00D11B6E" w:rsidRPr="00D11B6E" w:rsidRDefault="00D11B6E" w:rsidP="00D11B6E">
      <w:pPr>
        <w:spacing w:after="10" w:line="247" w:lineRule="auto"/>
        <w:ind w:left="128" w:right="117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UWAGI:  ………………………………………………………………………………................... </w:t>
      </w:r>
    </w:p>
    <w:p w14:paraId="1C5D1ECC" w14:textId="77777777" w:rsidR="00D11B6E" w:rsidRPr="00D11B6E" w:rsidRDefault="00D11B6E" w:rsidP="00D11B6E">
      <w:pPr>
        <w:spacing w:after="10" w:line="247" w:lineRule="auto"/>
        <w:ind w:left="128" w:right="117" w:hanging="10"/>
        <w:jc w:val="both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…………………………………………………………………………………………………........ </w:t>
      </w:r>
    </w:p>
    <w:p w14:paraId="3B7346C9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06F5C38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5B31A9F5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1B51FF23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3B5A11B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59F255E9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40D6A1F6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05103DCD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5B1F965F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65D89D7D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421EC297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11BF033" w14:textId="77777777" w:rsidR="00D11B6E" w:rsidRPr="00D11B6E" w:rsidRDefault="00D11B6E" w:rsidP="00D11B6E">
      <w:pPr>
        <w:spacing w:after="0" w:line="256" w:lineRule="auto"/>
        <w:ind w:left="133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17DAAA19" w14:textId="77777777" w:rsidR="00D11B6E" w:rsidRPr="00D11B6E" w:rsidRDefault="00D11B6E" w:rsidP="00D11B6E">
      <w:pPr>
        <w:spacing w:after="859" w:line="237" w:lineRule="auto"/>
        <w:ind w:left="133" w:right="133"/>
        <w:jc w:val="both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Formularz ankietowy należy dostarczyć lub przesłać do Urzędu Gminy Młodzieszyn (ul. Wyszogrodzka 25, 96-512 Młodzieszyn) lub za pośrednictwem poczty elektronicznej na adres: </w:t>
      </w:r>
      <w:r w:rsidRPr="00D11B6E">
        <w:rPr>
          <w:rFonts w:ascii="Times New Roman" w:eastAsia="Times New Roman" w:hAnsi="Times New Roman" w:cs="Times New Roman"/>
          <w:i/>
          <w:color w:val="000000"/>
          <w:u w:val="single" w:color="000000"/>
          <w:lang w:eastAsia="pl-PL"/>
        </w:rPr>
        <w:t>sekretariat@mlodzieszyn.pl</w:t>
      </w:r>
      <w:r w:rsidRPr="00D11B6E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w wyznaczonym terminie. </w:t>
      </w:r>
    </w:p>
    <w:p w14:paraId="3ABC4531" w14:textId="77777777" w:rsidR="00D11B6E" w:rsidRPr="00D11B6E" w:rsidRDefault="00D11B6E" w:rsidP="00D11B6E">
      <w:pPr>
        <w:keepNext/>
        <w:keepLines/>
        <w:spacing w:after="17" w:line="256" w:lineRule="auto"/>
        <w:ind w:right="2"/>
        <w:jc w:val="center"/>
        <w:outlineLvl w:val="2"/>
        <w:rPr>
          <w:rFonts w:ascii="Cambria" w:eastAsia="Cambria" w:hAnsi="Cambria" w:cs="Cambria"/>
          <w:b/>
          <w:color w:val="000000"/>
          <w:sz w:val="20"/>
          <w:lang w:eastAsia="pl-PL"/>
        </w:rPr>
      </w:pPr>
    </w:p>
    <w:p w14:paraId="63B746E9" w14:textId="77777777" w:rsidR="00D11B6E" w:rsidRPr="00D11B6E" w:rsidRDefault="00D11B6E" w:rsidP="00D11B6E">
      <w:pPr>
        <w:keepNext/>
        <w:keepLines/>
        <w:spacing w:after="17" w:line="256" w:lineRule="auto"/>
        <w:ind w:right="2"/>
        <w:jc w:val="center"/>
        <w:outlineLvl w:val="2"/>
        <w:rPr>
          <w:rFonts w:ascii="Cambria" w:eastAsia="Cambria" w:hAnsi="Cambria" w:cs="Cambria"/>
          <w:b/>
          <w:color w:val="000000"/>
          <w:sz w:val="20"/>
          <w:lang w:eastAsia="pl-PL"/>
        </w:rPr>
      </w:pPr>
      <w:r w:rsidRPr="00D11B6E">
        <w:rPr>
          <w:rFonts w:ascii="Cambria" w:eastAsia="Cambria" w:hAnsi="Cambria" w:cs="Cambria"/>
          <w:b/>
          <w:color w:val="000000"/>
          <w:sz w:val="20"/>
          <w:lang w:eastAsia="pl-PL"/>
        </w:rPr>
        <w:t xml:space="preserve">Klauzula informacyjna ankieta </w:t>
      </w:r>
    </w:p>
    <w:p w14:paraId="092837E2" w14:textId="77777777" w:rsidR="00D11B6E" w:rsidRPr="00D11B6E" w:rsidRDefault="00D11B6E" w:rsidP="00D11B6E">
      <w:pPr>
        <w:spacing w:after="0" w:line="256" w:lineRule="auto"/>
        <w:ind w:left="78" w:right="76"/>
        <w:jc w:val="both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Cambria" w:eastAsia="Cambria" w:hAnsi="Cambria" w:cs="Cambria"/>
          <w:color w:val="000000"/>
          <w:sz w:val="20"/>
          <w:lang w:eastAsia="pl-PL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D11B6E">
        <w:rPr>
          <w:rFonts w:ascii="Cambria" w:eastAsia="Cambria" w:hAnsi="Cambria" w:cs="Cambria"/>
          <w:color w:val="000000"/>
          <w:sz w:val="20"/>
          <w:lang w:eastAsia="pl-PL"/>
        </w:rPr>
        <w:t>Dz.Urz</w:t>
      </w:r>
      <w:proofErr w:type="spellEnd"/>
      <w:r w:rsidRPr="00D11B6E">
        <w:rPr>
          <w:rFonts w:ascii="Cambria" w:eastAsia="Cambria" w:hAnsi="Cambria" w:cs="Cambria"/>
          <w:color w:val="000000"/>
          <w:sz w:val="20"/>
          <w:lang w:eastAsia="pl-PL"/>
        </w:rPr>
        <w:t xml:space="preserve">. UE L 119, s. 1) – dalej RODO − informujemy, że:  </w:t>
      </w:r>
    </w:p>
    <w:tbl>
      <w:tblPr>
        <w:tblStyle w:val="TableGrid"/>
        <w:tblW w:w="9969" w:type="dxa"/>
        <w:tblInd w:w="-30" w:type="dxa"/>
        <w:tblCellMar>
          <w:top w:w="46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2196"/>
        <w:gridCol w:w="7773"/>
      </w:tblGrid>
      <w:tr w:rsidR="00D11B6E" w:rsidRPr="00D11B6E" w14:paraId="4511A69F" w14:textId="77777777" w:rsidTr="00D11B6E">
        <w:trPr>
          <w:trHeight w:val="547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48768" w14:textId="77777777" w:rsidR="00D11B6E" w:rsidRPr="00D11B6E" w:rsidRDefault="00D11B6E" w:rsidP="00D11B6E">
            <w:pPr>
              <w:jc w:val="both"/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Dane Administratora Danych Osobowych 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B845C" w14:textId="77777777" w:rsidR="00D11B6E" w:rsidRPr="00D11B6E" w:rsidRDefault="00D11B6E" w:rsidP="00D11B6E">
            <w:pPr>
              <w:ind w:right="73"/>
              <w:jc w:val="both"/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Gmina Młodzieszyn reprezentowana przez Wójta Gminy, z siedzibą w Młodzieszynie, 96-512, ul. Wyszogrodzka 25. </w:t>
            </w:r>
          </w:p>
        </w:tc>
      </w:tr>
      <w:tr w:rsidR="00D11B6E" w:rsidRPr="00D11B6E" w14:paraId="6206C179" w14:textId="77777777" w:rsidTr="00D11B6E">
        <w:trPr>
          <w:trHeight w:val="81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1FC80" w14:textId="77777777" w:rsidR="00D11B6E" w:rsidRPr="00D11B6E" w:rsidRDefault="00D11B6E" w:rsidP="00D11B6E">
            <w:pPr>
              <w:jc w:val="both"/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Dane Inspektora Ochrony Danych 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09312" w14:textId="77777777" w:rsidR="00D11B6E" w:rsidRPr="00D11B6E" w:rsidRDefault="00D11B6E" w:rsidP="00D11B6E">
            <w:pPr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Robert Żuchowski, kontakt za pośrednictwem poczty elektronicznej adres e-mail: iodo@spotcase.pl z dopiskiem „Gmina Młodzieszyn” lub pisemnie na adres siedziby, wskazany powyżej. </w:t>
            </w:r>
          </w:p>
        </w:tc>
      </w:tr>
      <w:tr w:rsidR="00D11B6E" w:rsidRPr="00D11B6E" w14:paraId="6A1CBC23" w14:textId="77777777" w:rsidTr="00D11B6E">
        <w:trPr>
          <w:trHeight w:val="1892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9380B" w14:textId="77777777" w:rsidR="00D11B6E" w:rsidRPr="00D11B6E" w:rsidRDefault="00D11B6E" w:rsidP="00D11B6E">
            <w:pPr>
              <w:ind w:right="62"/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Cel i podstawa prawna przetwarzania 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7C5DB" w14:textId="77E4D638" w:rsidR="00D11B6E" w:rsidRPr="00D11B6E" w:rsidRDefault="00D11B6E" w:rsidP="00D11B6E">
            <w:pPr>
              <w:spacing w:after="1" w:line="237" w:lineRule="auto"/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Dane osobowe będą przetwarzane w oparciu o udzieloną dobrowolnie zgodę w celu przeprowadzenia ankiety wśród mieszkańcami miejscowości Janów oraz inne zainteresowane podmioty w sprawie przeprowadzenia konsultacji społecznych dotyczących wyrażenia opinii na temat proponowanej nazwy dla drogi gminnej położonej na dz. nr ew.  </w:t>
            </w:r>
            <w:r w:rsidR="00493E9F">
              <w:rPr>
                <w:rFonts w:eastAsia="Calibri" w:cs="Calibri"/>
                <w:color w:val="000000"/>
              </w:rPr>
              <w:t>230</w:t>
            </w:r>
            <w:r w:rsidRPr="00D11B6E">
              <w:rPr>
                <w:rFonts w:eastAsia="Calibri" w:cs="Calibri"/>
                <w:color w:val="000000"/>
              </w:rPr>
              <w:t xml:space="preserve"> obręb geodezyjny </w:t>
            </w:r>
            <w:r w:rsidR="00493E9F">
              <w:rPr>
                <w:rFonts w:eastAsia="Calibri" w:cs="Calibri"/>
                <w:color w:val="000000"/>
              </w:rPr>
              <w:t xml:space="preserve">Juliopol </w:t>
            </w:r>
            <w:r w:rsidRPr="00D11B6E">
              <w:rPr>
                <w:rFonts w:eastAsia="Calibri" w:cs="Calibri"/>
                <w:color w:val="000000"/>
              </w:rPr>
              <w:t xml:space="preserve">na podstawie art. 6 ust. 1 lit a RODO. </w:t>
            </w:r>
          </w:p>
          <w:p w14:paraId="3EDE1D74" w14:textId="77777777" w:rsidR="00D11B6E" w:rsidRPr="00D11B6E" w:rsidRDefault="00D11B6E" w:rsidP="00D11B6E">
            <w:pPr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D11B6E" w:rsidRPr="00D11B6E" w14:paraId="7C5534A6" w14:textId="77777777" w:rsidTr="00D11B6E">
        <w:trPr>
          <w:trHeight w:val="1889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A721D" w14:textId="77777777" w:rsidR="00D11B6E" w:rsidRPr="00D11B6E" w:rsidRDefault="00D11B6E" w:rsidP="00D11B6E">
            <w:pPr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Odbiorcy danych osobowych 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8B5D9" w14:textId="77777777" w:rsidR="00D11B6E" w:rsidRPr="00D11B6E" w:rsidRDefault="00D11B6E" w:rsidP="00D11B6E">
            <w:pPr>
              <w:ind w:right="354"/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organy władzy publicznej oraz podmioty wykonujące zadania publiczne lub działające na zlecenie organów władzy publicznej, w zakresie i w celach, które wynikają z przepisów powszechnie obowiązującego prawa, 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 </w:t>
            </w:r>
          </w:p>
        </w:tc>
      </w:tr>
      <w:tr w:rsidR="00D11B6E" w:rsidRPr="00D11B6E" w14:paraId="791A3C91" w14:textId="77777777" w:rsidTr="00D11B6E">
        <w:trPr>
          <w:trHeight w:val="816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1B704" w14:textId="77777777" w:rsidR="00D11B6E" w:rsidRPr="00D11B6E" w:rsidRDefault="00D11B6E" w:rsidP="00D11B6E">
            <w:pPr>
              <w:ind w:right="43"/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Przekazywanie danych osobowych poza EOG 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71840" w14:textId="77777777" w:rsidR="00D11B6E" w:rsidRPr="00D11B6E" w:rsidRDefault="00D11B6E" w:rsidP="00D11B6E">
            <w:pPr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Administrator nie przekazuje danych osobowych poza Europejski Obszar Gospodarczy. </w:t>
            </w:r>
          </w:p>
        </w:tc>
      </w:tr>
      <w:tr w:rsidR="00D11B6E" w:rsidRPr="00D11B6E" w14:paraId="73828B10" w14:textId="77777777" w:rsidTr="00D11B6E">
        <w:trPr>
          <w:trHeight w:val="216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8766" w14:textId="77777777" w:rsidR="00D11B6E" w:rsidRPr="00D11B6E" w:rsidRDefault="00D11B6E" w:rsidP="00D11B6E">
            <w:pPr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Okres przechowywania danych osobowych 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156A7" w14:textId="77777777" w:rsidR="00D11B6E" w:rsidRPr="00D11B6E" w:rsidRDefault="00D11B6E" w:rsidP="00D11B6E">
            <w:pPr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Okres przechowywania danych osobowych kształtowany jest przez: </w:t>
            </w:r>
          </w:p>
          <w:p w14:paraId="6F463595" w14:textId="77777777" w:rsidR="00D11B6E" w:rsidRPr="00D11B6E" w:rsidRDefault="00D11B6E" w:rsidP="00D11B6E">
            <w:pPr>
              <w:ind w:right="192"/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Powszechnie obowiązujące przepisy prawa, w tym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  do czasu wycofania zgody. </w:t>
            </w:r>
          </w:p>
        </w:tc>
      </w:tr>
      <w:tr w:rsidR="00D11B6E" w:rsidRPr="00D11B6E" w14:paraId="2DF414C8" w14:textId="77777777" w:rsidTr="00D11B6E">
        <w:trPr>
          <w:trHeight w:val="215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DE16A" w14:textId="77777777" w:rsidR="00D11B6E" w:rsidRPr="00D11B6E" w:rsidRDefault="00D11B6E" w:rsidP="00D11B6E">
            <w:pPr>
              <w:jc w:val="both"/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Prawa związane z danymi osobowymi 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DA267" w14:textId="77777777" w:rsidR="00D11B6E" w:rsidRPr="00D11B6E" w:rsidRDefault="00D11B6E" w:rsidP="00D11B6E">
            <w:pPr>
              <w:spacing w:after="1" w:line="237" w:lineRule="auto"/>
              <w:ind w:right="59"/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 </w:t>
            </w:r>
          </w:p>
          <w:p w14:paraId="462C5635" w14:textId="77777777" w:rsidR="00D11B6E" w:rsidRPr="00D11B6E" w:rsidRDefault="00D11B6E" w:rsidP="00D11B6E">
            <w:pPr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prawo do cofnięcia zgody w dowolnym momencie bez wpływu na zgodność z prawem przetwarzania, którego dokonano na podstawie zgody przed jej cofnięciem,  prawo wniesienia skargi do PUODO (Prezes Urzędu Ochrony Danych Osobowych, ul. Stawki 2, 00-193 Warszawa). </w:t>
            </w:r>
          </w:p>
        </w:tc>
      </w:tr>
      <w:tr w:rsidR="00D11B6E" w:rsidRPr="00D11B6E" w14:paraId="045508B4" w14:textId="77777777" w:rsidTr="00D11B6E">
        <w:trPr>
          <w:trHeight w:val="817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E1B38" w14:textId="77777777" w:rsidR="00D11B6E" w:rsidRPr="00D11B6E" w:rsidRDefault="00D11B6E" w:rsidP="00D11B6E">
            <w:pPr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Podstawa obowiązku podania danych osobowych 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6EFAA" w14:textId="77777777" w:rsidR="00D11B6E" w:rsidRPr="00D11B6E" w:rsidRDefault="00D11B6E" w:rsidP="00D11B6E">
            <w:pPr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Podanie danych osobowych ma charakter dobrowolny. </w:t>
            </w:r>
          </w:p>
        </w:tc>
      </w:tr>
      <w:tr w:rsidR="00D11B6E" w:rsidRPr="00D11B6E" w14:paraId="2624C4FB" w14:textId="77777777" w:rsidTr="00D11B6E">
        <w:trPr>
          <w:trHeight w:val="1085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BA0DB" w14:textId="77777777" w:rsidR="00D11B6E" w:rsidRPr="00D11B6E" w:rsidRDefault="00D11B6E" w:rsidP="00D11B6E">
            <w:pPr>
              <w:spacing w:line="237" w:lineRule="auto"/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Informacja o zautomatyzowanym </w:t>
            </w:r>
          </w:p>
          <w:p w14:paraId="0396C5A2" w14:textId="77777777" w:rsidR="00D11B6E" w:rsidRPr="00D11B6E" w:rsidRDefault="00D11B6E" w:rsidP="00D11B6E">
            <w:pPr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podejmowaniu </w:t>
            </w:r>
          </w:p>
          <w:p w14:paraId="4A2883AF" w14:textId="77777777" w:rsidR="00D11B6E" w:rsidRPr="00D11B6E" w:rsidRDefault="00D11B6E" w:rsidP="00D11B6E">
            <w:pPr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decyzji i profilowaniu 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0B462" w14:textId="77777777" w:rsidR="00D11B6E" w:rsidRPr="00D11B6E" w:rsidRDefault="00D11B6E" w:rsidP="00D11B6E">
            <w:pPr>
              <w:rPr>
                <w:rFonts w:eastAsia="Calibri" w:cs="Calibri"/>
                <w:color w:val="000000"/>
              </w:rPr>
            </w:pPr>
            <w:r w:rsidRPr="00D11B6E">
              <w:rPr>
                <w:rFonts w:eastAsia="Calibri" w:cs="Calibri"/>
                <w:color w:val="000000"/>
              </w:rPr>
              <w:t xml:space="preserve">W ramach działalności administrator nie będzie podejmował zautomatyzowanych decyzji, w tym decyzji będących wynikiem profilowania. </w:t>
            </w:r>
          </w:p>
        </w:tc>
      </w:tr>
    </w:tbl>
    <w:p w14:paraId="44D6F5D8" w14:textId="235F3391" w:rsidR="003143F0" w:rsidRPr="00D11B6E" w:rsidRDefault="00D11B6E" w:rsidP="00D11B6E">
      <w:pPr>
        <w:spacing w:after="1023" w:line="256" w:lineRule="auto"/>
        <w:ind w:left="78"/>
        <w:rPr>
          <w:rFonts w:ascii="Calibri" w:eastAsia="Calibri" w:hAnsi="Calibri" w:cs="Calibri"/>
          <w:color w:val="000000"/>
          <w:lang w:eastAsia="pl-PL"/>
        </w:rPr>
      </w:pPr>
      <w:r w:rsidRPr="00D11B6E">
        <w:rPr>
          <w:rFonts w:ascii="Calibri" w:eastAsia="Calibri" w:hAnsi="Calibri" w:cs="Calibri"/>
          <w:color w:val="000000"/>
          <w:lang w:eastAsia="pl-PL"/>
        </w:rPr>
        <w:t xml:space="preserve"> </w:t>
      </w:r>
    </w:p>
    <w:sectPr w:rsidR="003143F0" w:rsidRPr="00D11B6E" w:rsidSect="00D11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6E"/>
    <w:rsid w:val="00103D43"/>
    <w:rsid w:val="001F227F"/>
    <w:rsid w:val="003143F0"/>
    <w:rsid w:val="00493E9F"/>
    <w:rsid w:val="008C3628"/>
    <w:rsid w:val="00BC1F1E"/>
    <w:rsid w:val="00D1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C431"/>
  <w15:chartTrackingRefBased/>
  <w15:docId w15:val="{92FA3B69-8BEE-4BC2-864C-AB9C036E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11B6E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701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Pacholski</dc:creator>
  <cp:keywords/>
  <dc:description/>
  <cp:lastModifiedBy>Michał Pacholski</cp:lastModifiedBy>
  <cp:revision>2</cp:revision>
  <dcterms:created xsi:type="dcterms:W3CDTF">2024-10-29T14:31:00Z</dcterms:created>
  <dcterms:modified xsi:type="dcterms:W3CDTF">2024-10-30T10:56:00Z</dcterms:modified>
</cp:coreProperties>
</file>