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6453" w14:textId="77777777" w:rsidR="00E209C1" w:rsidRDefault="00E209C1">
      <w:pPr>
        <w:widowControl w:val="0"/>
        <w:spacing w:after="0" w:line="240" w:lineRule="auto"/>
        <w:jc w:val="center"/>
        <w:rPr>
          <w:rFonts w:eastAsia="Arial" w:cstheme="minorHAnsi"/>
          <w:b/>
          <w:bCs/>
          <w:kern w:val="0"/>
          <w:sz w:val="24"/>
          <w:szCs w:val="24"/>
          <w14:ligatures w14:val="none"/>
        </w:rPr>
      </w:pPr>
    </w:p>
    <w:p w14:paraId="79F2A315" w14:textId="77777777" w:rsidR="00E209C1" w:rsidRDefault="00000000">
      <w:pPr>
        <w:widowControl w:val="0"/>
        <w:spacing w:after="0" w:line="240" w:lineRule="auto"/>
        <w:jc w:val="center"/>
        <w:rPr>
          <w:rFonts w:eastAsia="Arial" w:cstheme="minorHAnsi"/>
          <w:b/>
          <w:bCs/>
          <w:kern w:val="0"/>
          <w:sz w:val="20"/>
          <w:szCs w:val="20"/>
          <w14:ligatures w14:val="none"/>
        </w:rPr>
      </w:pPr>
      <w:r>
        <w:rPr>
          <w:rFonts w:eastAsia="Arial" w:cstheme="minorHAnsi"/>
          <w:b/>
          <w:bCs/>
          <w:kern w:val="0"/>
          <w:sz w:val="20"/>
          <w:szCs w:val="20"/>
          <w14:ligatures w14:val="none"/>
        </w:rPr>
        <w:t xml:space="preserve">INFORMACJE DOTYCZĄCE PRZETWARZANIA DANYCH OSOBOWYCH </w:t>
      </w:r>
    </w:p>
    <w:p w14:paraId="552D4004" w14:textId="0F883D8D" w:rsidR="00E209C1" w:rsidRPr="00E54768" w:rsidRDefault="00000000" w:rsidP="00E54768">
      <w:pPr>
        <w:widowControl w:val="0"/>
        <w:spacing w:after="0" w:line="240" w:lineRule="auto"/>
        <w:jc w:val="center"/>
        <w:rPr>
          <w:rFonts w:eastAsia="Arial" w:cstheme="minorHAnsi"/>
          <w:b/>
          <w:bCs/>
          <w:kern w:val="0"/>
          <w14:ligatures w14:val="none"/>
        </w:rPr>
      </w:pPr>
      <w:r>
        <w:rPr>
          <w:rFonts w:eastAsia="Arial" w:cstheme="minorHAnsi"/>
          <w:b/>
          <w:bCs/>
          <w:kern w:val="0"/>
          <w14:ligatures w14:val="none"/>
        </w:rPr>
        <w:t>w związku ze zgłoszeniem do wsparcia z programu „Asystent osobisty osoby z  niepełnosprawnością” edycja 202</w:t>
      </w:r>
      <w:r w:rsidR="00200D0C">
        <w:rPr>
          <w:rFonts w:eastAsia="Arial" w:cstheme="minorHAnsi"/>
          <w:b/>
          <w:bCs/>
          <w:kern w:val="0"/>
          <w14:ligatures w14:val="none"/>
        </w:rPr>
        <w:t>6</w:t>
      </w:r>
    </w:p>
    <w:p w14:paraId="43FDCF2A" w14:textId="77777777" w:rsidR="00E209C1" w:rsidRDefault="00000000">
      <w:pPr>
        <w:widowControl w:val="0"/>
        <w:spacing w:after="221" w:line="211" w:lineRule="exact"/>
        <w:jc w:val="center"/>
        <w:rPr>
          <w:rFonts w:eastAsia="Arial" w:cstheme="minorHAnsi"/>
          <w:b/>
          <w:bCs/>
          <w:kern w:val="0"/>
          <w:sz w:val="20"/>
          <w:szCs w:val="20"/>
          <w14:ligatures w14:val="none"/>
        </w:rPr>
      </w:pPr>
      <w:r>
        <w:rPr>
          <w:rFonts w:eastAsia="Arial" w:cstheme="minorHAnsi"/>
          <w:b/>
          <w:bCs/>
          <w:kern w:val="0"/>
          <w:sz w:val="20"/>
          <w:szCs w:val="20"/>
          <w14:ligatures w14:val="none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95/46/WE. Dz.U.UE.L.2016.119.1 (dalej: RODO)</w:t>
      </w:r>
    </w:p>
    <w:p w14:paraId="7B0165CE" w14:textId="5165F347" w:rsidR="00E209C1" w:rsidRDefault="00000000">
      <w:pPr>
        <w:widowControl w:val="0"/>
        <w:numPr>
          <w:ilvl w:val="0"/>
          <w:numId w:val="2"/>
        </w:numPr>
        <w:spacing w:before="1" w:after="0" w:line="254" w:lineRule="auto"/>
        <w:ind w:left="321" w:right="183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Administratorem   Pani/Pana  danych   osobowych   jest</w:t>
      </w:r>
      <w:r>
        <w:rPr>
          <w:rFonts w:cstheme="majorHAnsi"/>
          <w:b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 xml:space="preserve">Gminny Ośrodek Pomocy Społecznej w </w:t>
      </w:r>
      <w:r w:rsidR="00585520"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>Młodzieszynie</w:t>
      </w:r>
      <w:r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 xml:space="preserve">, ul. </w:t>
      </w:r>
      <w:r w:rsidR="00585520"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 xml:space="preserve">Wyszogrodzka </w:t>
      </w:r>
      <w:r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>2</w:t>
      </w:r>
      <w:r w:rsidR="00585520"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>3</w:t>
      </w:r>
      <w:r w:rsidR="00723F74"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>A</w:t>
      </w:r>
      <w:r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 xml:space="preserve">, </w:t>
      </w:r>
      <w:r w:rsidR="00585520"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>96</w:t>
      </w:r>
      <w:r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>-</w:t>
      </w:r>
      <w:r w:rsidR="00585520"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>512</w:t>
      </w:r>
      <w:r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 xml:space="preserve"> </w:t>
      </w:r>
      <w:r w:rsidR="00585520"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>Młodzieszyn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, tel.</w:t>
      </w:r>
      <w:r w:rsidR="00585520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 46 816 63 42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, e-mail: </w:t>
      </w:r>
      <w:r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>gops@</w:t>
      </w:r>
      <w:r w:rsidR="00585520"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>mlodzieszyn</w:t>
      </w:r>
      <w:r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>.pl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, (</w:t>
      </w:r>
      <w:r>
        <w:rPr>
          <w:rFonts w:eastAsia="Times New Roman" w:cstheme="minorHAnsi"/>
          <w:b/>
          <w:iCs/>
          <w:spacing w:val="5"/>
          <w:kern w:val="0"/>
          <w:sz w:val="20"/>
          <w:szCs w:val="20"/>
          <w14:ligatures w14:val="none"/>
        </w:rPr>
        <w:t>dalej: Administrator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).</w:t>
      </w:r>
    </w:p>
    <w:p w14:paraId="7FAB9115" w14:textId="77777777" w:rsidR="00E209C1" w:rsidRDefault="00000000">
      <w:pPr>
        <w:widowControl w:val="0"/>
        <w:numPr>
          <w:ilvl w:val="0"/>
          <w:numId w:val="2"/>
        </w:numPr>
        <w:spacing w:before="1" w:after="0" w:line="240" w:lineRule="auto"/>
        <w:ind w:left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Może się Pani/Pan kontaktować również z wyznaczonym przez Administratora  inspektorem ochrony danych:</w:t>
      </w:r>
    </w:p>
    <w:p w14:paraId="73E9DF91" w14:textId="6C95DF27" w:rsidR="00E209C1" w:rsidRDefault="00000000">
      <w:pPr>
        <w:widowControl w:val="0"/>
        <w:numPr>
          <w:ilvl w:val="0"/>
          <w:numId w:val="1"/>
        </w:numPr>
        <w:tabs>
          <w:tab w:val="left" w:pos="851"/>
        </w:tabs>
        <w:spacing w:before="15" w:after="0" w:line="240" w:lineRule="auto"/>
        <w:ind w:left="85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pod adresem e-mail</w:t>
      </w:r>
      <w:r w:rsidR="00585520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: </w:t>
      </w:r>
      <w:r w:rsidR="00585520">
        <w:t>iod@spotcase.pl</w:t>
      </w:r>
    </w:p>
    <w:p w14:paraId="6E32B123" w14:textId="77777777" w:rsidR="00E209C1" w:rsidRDefault="00000000">
      <w:pPr>
        <w:widowControl w:val="0"/>
        <w:numPr>
          <w:ilvl w:val="0"/>
          <w:numId w:val="1"/>
        </w:numPr>
        <w:tabs>
          <w:tab w:val="left" w:pos="851"/>
        </w:tabs>
        <w:spacing w:before="15" w:after="0" w:line="240" w:lineRule="auto"/>
        <w:ind w:left="85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listownie: Inspektor ochrony danych -  na adres siedziby Administratora danych.</w:t>
      </w:r>
    </w:p>
    <w:p w14:paraId="29C28879" w14:textId="77777777" w:rsidR="00E209C1" w:rsidRDefault="00000000">
      <w:pPr>
        <w:widowControl w:val="0"/>
        <w:tabs>
          <w:tab w:val="left" w:pos="851"/>
        </w:tabs>
        <w:spacing w:before="15" w:after="0" w:line="240" w:lineRule="auto"/>
        <w:ind w:left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Kontakt z inspektorem ochrony danych jest  możliwy wyłącznie w sprawach związanych z przetwarzaniem danych osobowych, a inspektor ochrony danych nie posiada i nie udziela informacji dotyczących sprawy, z którą się Pani/Pan zwraca.</w:t>
      </w:r>
    </w:p>
    <w:p w14:paraId="26FA4E12" w14:textId="2E593002" w:rsidR="00E209C1" w:rsidRDefault="00000000">
      <w:pPr>
        <w:widowControl w:val="0"/>
        <w:numPr>
          <w:ilvl w:val="0"/>
          <w:numId w:val="2"/>
        </w:numPr>
        <w:tabs>
          <w:tab w:val="left" w:pos="851"/>
        </w:tabs>
        <w:spacing w:before="15" w:after="0" w:line="240" w:lineRule="auto"/>
        <w:ind w:left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Dane osobowe podane w karcie zgłoszenia będą przetwarzane w celu przeprowadzenia diagnozy potrzeb, przygotowania wniosk</w:t>
      </w:r>
      <w:r w:rsidR="00723F74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u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 i w przypadku uzyskania środków-realizacji programu „Asystent osobisty osoby z niepełnosprawnością” edycja 202</w:t>
      </w:r>
      <w:r w:rsidR="00200D0C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6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 </w:t>
      </w:r>
    </w:p>
    <w:p w14:paraId="6B91C049" w14:textId="77777777" w:rsidR="00E209C1" w:rsidRDefault="00000000">
      <w:pPr>
        <w:widowControl w:val="0"/>
        <w:numPr>
          <w:ilvl w:val="0"/>
          <w:numId w:val="2"/>
        </w:numPr>
        <w:tabs>
          <w:tab w:val="left" w:pos="851"/>
        </w:tabs>
        <w:spacing w:before="15" w:after="0" w:line="240" w:lineRule="auto"/>
        <w:ind w:left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Podstawę prawną przetwarzania Pani/Pana  danych stanowią:</w:t>
      </w:r>
    </w:p>
    <w:p w14:paraId="518A8FC1" w14:textId="02503FEC" w:rsidR="00E209C1" w:rsidRDefault="00000000">
      <w:pPr>
        <w:widowControl w:val="0"/>
        <w:numPr>
          <w:ilvl w:val="1"/>
          <w:numId w:val="1"/>
        </w:numPr>
        <w:spacing w:after="0" w:line="240" w:lineRule="auto"/>
        <w:ind w:left="851" w:hanging="224"/>
        <w:contextualSpacing/>
        <w:jc w:val="both"/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art. 6 ust. 1 lit. c RODO – dotyczy przetwarzania Pani/Pana danych osobowych, gdy jest to niezbędne do wykonania obowiązków prawnych ciążących na Administratorze w szczególności w zakresie archiwizacji dokumentacji po zakończeniu realizacji Programu – „Asystent osobisty osoby</w:t>
      </w:r>
      <w:r w:rsidR="00723F74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 xml:space="preserve"> z</w:t>
      </w:r>
      <w:r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 xml:space="preserve"> niepełnosprawności</w:t>
      </w:r>
      <w:r w:rsidR="00723F74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ą</w:t>
      </w:r>
      <w:r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” – edycja 202</w:t>
      </w:r>
      <w:r w:rsidR="00200D0C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6</w:t>
      </w:r>
      <w:r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, na podstawie ustawy z dnia 14 lipca 1983 r. o narodowym zasobie archiwalnym i archiwach oraz obowiązującej u Administratora  instrukcji kancelaryjnej;</w:t>
      </w:r>
    </w:p>
    <w:p w14:paraId="4BB9B3DB" w14:textId="6E1E14B1" w:rsidR="00E209C1" w:rsidRDefault="00000000">
      <w:pPr>
        <w:widowControl w:val="0"/>
        <w:numPr>
          <w:ilvl w:val="1"/>
          <w:numId w:val="1"/>
        </w:numPr>
        <w:spacing w:after="0" w:line="240" w:lineRule="auto"/>
        <w:ind w:left="851" w:hanging="224"/>
        <w:contextualSpacing/>
        <w:jc w:val="both"/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art. 6 ust. 1 lit. e RODO oraz art. 9 ust. 2 lit. b RODO –  w związku z zdaniami realizowanymi w interesie publicznym w tym do wypełnienia obowiązków w zakresie zabezpieczenia społecznego i ochrony socjalnej wynikającymi z Programu Ministra Rodziny, Pracy i  Polityki  Społecznej „Asystent osobisty osoby</w:t>
      </w:r>
      <w:r w:rsidR="00723F74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 xml:space="preserve"> z </w:t>
      </w:r>
      <w:r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 xml:space="preserve"> niepełnosprawnością” – edycja 202</w:t>
      </w:r>
      <w:r w:rsidR="00200D0C"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6</w:t>
      </w:r>
      <w:r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 xml:space="preserve"> na podstawie ustawy z dnia 23 października 2018 r. o Funduszu Solidarnościowym.</w:t>
      </w:r>
    </w:p>
    <w:p w14:paraId="2E35C31C" w14:textId="77777777" w:rsidR="00E209C1" w:rsidRDefault="00000000">
      <w:pPr>
        <w:widowControl w:val="0"/>
        <w:numPr>
          <w:ilvl w:val="1"/>
          <w:numId w:val="1"/>
        </w:numPr>
        <w:spacing w:after="0" w:line="240" w:lineRule="auto"/>
        <w:ind w:left="851" w:hanging="224"/>
        <w:contextualSpacing/>
        <w:jc w:val="both"/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art. 6 ust. 1 lit. a RODO – dotyczy Pani/Pana dobrowolnej zgody na przetwarzanie danych do kontaktu,</w:t>
      </w:r>
    </w:p>
    <w:p w14:paraId="5F8AC7E3" w14:textId="77777777" w:rsidR="00E209C1" w:rsidRDefault="00000000">
      <w:pPr>
        <w:widowControl w:val="0"/>
        <w:numPr>
          <w:ilvl w:val="0"/>
          <w:numId w:val="2"/>
        </w:numPr>
        <w:spacing w:after="0" w:line="252" w:lineRule="auto"/>
        <w:ind w:left="284" w:right="15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Dostęp do Pani/Pana danych będą miały jedynie podmioty realizujące zadania na rzecz Administratora danych                  w oparciu o zawarte umowy powierzenia przetwarzania danych, w zakresie usług doradczych, obsługi technicznej i serwisowej systemów informatycznych. Pani/Pana dane mogą być udostępnione Ministrowi </w:t>
      </w:r>
      <w:bookmarkStart w:id="0" w:name="_Hlk67955183"/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Rodziny, Pracy i Polityki Społecznej </w:t>
      </w:r>
      <w:bookmarkEnd w:id="0"/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do celów sprawozdawczych czy kontrolnych, a także podmiotom i instytucjom, których dostęp do danych możliwy jest w oparciu o obowiązujące przepisy prawa.</w:t>
      </w:r>
    </w:p>
    <w:p w14:paraId="6A232A93" w14:textId="26C31E7E" w:rsidR="00E209C1" w:rsidRDefault="00000000">
      <w:pPr>
        <w:widowControl w:val="0"/>
        <w:numPr>
          <w:ilvl w:val="0"/>
          <w:numId w:val="2"/>
        </w:numPr>
        <w:spacing w:after="0" w:line="252" w:lineRule="auto"/>
        <w:ind w:left="284" w:right="183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W zakresie w jakim dane przetwarzane są w oparciu o zgodę ma Pani/Pan prawo </w:t>
      </w:r>
      <w:r>
        <w:rPr>
          <w:rFonts w:eastAsia="Times New Roman" w:cstheme="minorHAnsi"/>
          <w:bCs/>
          <w:kern w:val="0"/>
          <w:sz w:val="20"/>
          <w:szCs w:val="20"/>
          <w14:ligatures w14:val="none"/>
        </w:rPr>
        <w:t xml:space="preserve">do cofnięcia udzielonej zgody 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w dowolnym momencie bez wpływu na zgodność z prawem przetwarzania, którego dokonano na podstawie zgody przed jej cofnięciem, poprzez przesłanie oświadczenia o wycofaniu zgody na adres  e-mail: gops@</w:t>
      </w:r>
      <w:r w:rsidR="00585520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mlodzieszyn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.pl</w:t>
      </w:r>
    </w:p>
    <w:p w14:paraId="622544CF" w14:textId="77777777" w:rsidR="00E209C1" w:rsidRDefault="00000000">
      <w:pPr>
        <w:widowControl w:val="0"/>
        <w:numPr>
          <w:ilvl w:val="0"/>
          <w:numId w:val="2"/>
        </w:numPr>
        <w:spacing w:before="11" w:after="0" w:line="240" w:lineRule="auto"/>
        <w:ind w:left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Pani/Pana dane osobowe nie podlegają zautomatyzowanemu podejmowaniu decyzji, w tym nie podlegają profilowaniu, o którym mowa w art. 22 ust. 1 i 4 RODO.</w:t>
      </w:r>
    </w:p>
    <w:p w14:paraId="4ACD9942" w14:textId="77777777" w:rsidR="00E209C1" w:rsidRDefault="00000000">
      <w:pPr>
        <w:widowControl w:val="0"/>
        <w:numPr>
          <w:ilvl w:val="0"/>
          <w:numId w:val="2"/>
        </w:numPr>
        <w:spacing w:after="0" w:line="240" w:lineRule="auto"/>
        <w:ind w:left="284" w:right="183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Przysługuje Pani/Panu:</w:t>
      </w:r>
    </w:p>
    <w:p w14:paraId="4C7D4D92" w14:textId="77777777" w:rsidR="00E209C1" w:rsidRDefault="00000000">
      <w:pPr>
        <w:widowControl w:val="0"/>
        <w:numPr>
          <w:ilvl w:val="1"/>
          <w:numId w:val="2"/>
        </w:numPr>
        <w:tabs>
          <w:tab w:val="left" w:pos="1098"/>
          <w:tab w:val="left" w:pos="1099"/>
        </w:tabs>
        <w:spacing w:before="11" w:after="0" w:line="240" w:lineRule="auto"/>
        <w:ind w:left="85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prawo dostępu do swoich danych oraz otrzymania ich kopii;</w:t>
      </w:r>
    </w:p>
    <w:p w14:paraId="7E15B6A6" w14:textId="77777777" w:rsidR="00E209C1" w:rsidRDefault="00000000">
      <w:pPr>
        <w:widowControl w:val="0"/>
        <w:numPr>
          <w:ilvl w:val="1"/>
          <w:numId w:val="2"/>
        </w:numPr>
        <w:tabs>
          <w:tab w:val="left" w:pos="1099"/>
        </w:tabs>
        <w:spacing w:before="48" w:after="0" w:line="240" w:lineRule="auto"/>
        <w:ind w:left="85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prawo do sprostowania (poprawiania) swoich danych;</w:t>
      </w:r>
    </w:p>
    <w:p w14:paraId="220CEBA1" w14:textId="77777777" w:rsidR="00E209C1" w:rsidRDefault="00000000">
      <w:pPr>
        <w:widowControl w:val="0"/>
        <w:numPr>
          <w:ilvl w:val="1"/>
          <w:numId w:val="2"/>
        </w:numPr>
        <w:tabs>
          <w:tab w:val="left" w:pos="1093"/>
          <w:tab w:val="left" w:pos="1094"/>
        </w:tabs>
        <w:spacing w:after="0" w:line="240" w:lineRule="auto"/>
        <w:ind w:left="851" w:right="12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prawo do ograniczenia przetwarzania danych, przy czym przepisy odrębne mogą wyłączyć możliwość skorzystania z tego prawa,</w:t>
      </w:r>
    </w:p>
    <w:p w14:paraId="64B83390" w14:textId="77777777" w:rsidR="00E209C1" w:rsidRDefault="00000000">
      <w:pPr>
        <w:widowControl w:val="0"/>
        <w:numPr>
          <w:ilvl w:val="1"/>
          <w:numId w:val="2"/>
        </w:numPr>
        <w:tabs>
          <w:tab w:val="left" w:pos="1093"/>
          <w:tab w:val="left" w:pos="1094"/>
        </w:tabs>
        <w:spacing w:after="0" w:line="240" w:lineRule="auto"/>
        <w:ind w:left="851" w:right="12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prawo do usunięcia danych, w przypadkach, o których mowa w art. 17 RODO </w:t>
      </w:r>
    </w:p>
    <w:p w14:paraId="099EFE5F" w14:textId="77777777" w:rsidR="00E209C1" w:rsidRDefault="00000000">
      <w:pPr>
        <w:widowControl w:val="0"/>
        <w:numPr>
          <w:ilvl w:val="1"/>
          <w:numId w:val="2"/>
        </w:numPr>
        <w:tabs>
          <w:tab w:val="left" w:pos="1093"/>
          <w:tab w:val="left" w:pos="1094"/>
        </w:tabs>
        <w:spacing w:after="0" w:line="240" w:lineRule="auto"/>
        <w:ind w:left="851" w:right="12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prawo do złożenia sprzeciwu </w:t>
      </w:r>
    </w:p>
    <w:p w14:paraId="33913AEF" w14:textId="2A432048" w:rsidR="00E209C1" w:rsidRDefault="00000000">
      <w:pPr>
        <w:widowControl w:val="0"/>
        <w:numPr>
          <w:ilvl w:val="1"/>
          <w:numId w:val="2"/>
        </w:numPr>
        <w:tabs>
          <w:tab w:val="left" w:pos="1098"/>
          <w:tab w:val="left" w:pos="1099"/>
        </w:tabs>
        <w:spacing w:before="51" w:after="0" w:line="206" w:lineRule="exact"/>
        <w:ind w:left="85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prawo do wniesienia skargi do Prezesa UODO (na adres Prezesa Urzędu Ochrony Danych Osobowych,  ul. Stawki 2, 00 - 193 Warszawa).</w:t>
      </w:r>
    </w:p>
    <w:p w14:paraId="658EB40B" w14:textId="101C0FAA" w:rsidR="00E209C1" w:rsidRDefault="00000000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Informujemy, że podanie danych jest dobrowolne, przy czym w zakresie o jakim mowa w art. 4 pkt a-b podanie danych jest warunkiem niezbędnym do wzięcia udziału w programie „Asystent osobisty osoby z  niepełnosprawności</w:t>
      </w:r>
      <w:r w:rsidR="00723F74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ą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” edycja 202</w:t>
      </w:r>
      <w:r w:rsidR="00200D0C"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6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, zaś w przypadku danych przetwarzanych w oparciu o Pani/Pana zgodę, przekazanie danych jest dobrowolne i nie ma wpływu na rozpatrzenie sprawy, przy czym może utrudnić bezpośredni z Panią/Panem kontakt w związku z rozpatrywaniem sprawy. </w:t>
      </w:r>
    </w:p>
    <w:p w14:paraId="2E9E064E" w14:textId="77777777" w:rsidR="00E209C1" w:rsidRDefault="00000000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Będziemy przechowywać Pani/Pana  dane osobowe na podstawie  obowiązujących przepisów  prawa,                             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  <w:bookmarkStart w:id="1" w:name="_Hlk67954668"/>
      <w:bookmarkEnd w:id="1"/>
    </w:p>
    <w:p w14:paraId="2D897C0A" w14:textId="77777777" w:rsidR="00E54768" w:rsidRDefault="00E54768" w:rsidP="00E54768">
      <w:pPr>
        <w:widowControl w:val="0"/>
        <w:spacing w:after="0" w:line="240" w:lineRule="auto"/>
        <w:ind w:left="426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</w:p>
    <w:p w14:paraId="539700D2" w14:textId="77777777" w:rsidR="00E54768" w:rsidRDefault="00E54768" w:rsidP="00E54768">
      <w:pPr>
        <w:widowControl w:val="0"/>
        <w:spacing w:after="0" w:line="240" w:lineRule="auto"/>
        <w:ind w:left="426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</w:p>
    <w:p w14:paraId="2D3C72C3" w14:textId="77777777" w:rsidR="00E54768" w:rsidRDefault="00E54768" w:rsidP="00E54768">
      <w:pPr>
        <w:widowControl w:val="0"/>
        <w:spacing w:after="0" w:line="240" w:lineRule="auto"/>
        <w:ind w:left="426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</w:p>
    <w:p w14:paraId="0B68CEA0" w14:textId="0E685524" w:rsidR="00E54768" w:rsidRDefault="00E54768" w:rsidP="00E54768">
      <w:pPr>
        <w:widowControl w:val="0"/>
        <w:spacing w:after="0" w:line="240" w:lineRule="auto"/>
        <w:ind w:left="566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……………………………………………………………</w:t>
      </w:r>
    </w:p>
    <w:p w14:paraId="3866E206" w14:textId="30C3F2C1" w:rsidR="00E54768" w:rsidRDefault="00E54768" w:rsidP="00E54768">
      <w:pPr>
        <w:widowControl w:val="0"/>
        <w:spacing w:after="0" w:line="240" w:lineRule="auto"/>
        <w:ind w:left="5664" w:firstLine="708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podpis</w:t>
      </w:r>
    </w:p>
    <w:p w14:paraId="7F649EEC" w14:textId="77777777" w:rsidR="00E209C1" w:rsidRDefault="00E209C1">
      <w:pPr>
        <w:widowControl w:val="0"/>
        <w:spacing w:after="0" w:line="240" w:lineRule="auto"/>
        <w:rPr>
          <w:rFonts w:eastAsia="Times New Roman" w:cstheme="minorHAnsi"/>
          <w:kern w:val="0"/>
          <w:sz w:val="18"/>
          <w:szCs w:val="18"/>
          <w14:ligatures w14:val="none"/>
        </w:rPr>
      </w:pPr>
    </w:p>
    <w:p w14:paraId="5231B39A" w14:textId="77777777" w:rsidR="00E209C1" w:rsidRDefault="00E209C1"/>
    <w:sectPr w:rsidR="00E209C1" w:rsidSect="00E54768">
      <w:pgSz w:w="11906" w:h="16838"/>
      <w:pgMar w:top="284" w:right="567" w:bottom="278" w:left="56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7445"/>
    <w:multiLevelType w:val="multilevel"/>
    <w:tmpl w:val="B156C010"/>
    <w:lvl w:ilvl="0">
      <w:start w:val="1"/>
      <w:numFmt w:val="lowerLetter"/>
      <w:lvlText w:val="%1)"/>
      <w:lvlJc w:val="left"/>
      <w:pPr>
        <w:tabs>
          <w:tab w:val="num" w:pos="0"/>
        </w:tabs>
        <w:ind w:left="520" w:hanging="213"/>
      </w:pPr>
      <w:rPr>
        <w:rFonts w:asciiTheme="minorHAnsi" w:eastAsia="Times New Roman" w:hAnsiTheme="minorHAnsi" w:cstheme="minorHAnsi"/>
        <w:color w:val="auto"/>
        <w:spacing w:val="-1"/>
        <w:w w:val="105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8" w:hanging="366"/>
      </w:pPr>
      <w:rPr>
        <w:rFonts w:ascii="Times New Roman" w:eastAsia="Times New Roman" w:hAnsi="Times New Roman" w:cs="Times New Roman"/>
        <w:spacing w:val="-1"/>
        <w:w w:val="102"/>
        <w:sz w:val="19"/>
        <w:szCs w:val="19"/>
      </w:rPr>
    </w:lvl>
    <w:lvl w:ilvl="2">
      <w:numFmt w:val="bullet"/>
      <w:lvlText w:val=""/>
      <w:lvlJc w:val="left"/>
      <w:pPr>
        <w:tabs>
          <w:tab w:val="num" w:pos="0"/>
        </w:tabs>
        <w:ind w:left="2080" w:hanging="3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80" w:hanging="3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80" w:hanging="3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80" w:hanging="3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80" w:hanging="3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0" w:hanging="3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80" w:hanging="366"/>
      </w:pPr>
      <w:rPr>
        <w:rFonts w:ascii="Symbol" w:hAnsi="Symbol" w:cs="Symbol" w:hint="default"/>
      </w:rPr>
    </w:lvl>
  </w:abstractNum>
  <w:abstractNum w:abstractNumId="1" w15:restartNumberingAfterBreak="0">
    <w:nsid w:val="2D570F3B"/>
    <w:multiLevelType w:val="multilevel"/>
    <w:tmpl w:val="DC0A1C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E52C87"/>
    <w:multiLevelType w:val="multilevel"/>
    <w:tmpl w:val="EA9040C6"/>
    <w:lvl w:ilvl="0">
      <w:start w:val="1"/>
      <w:numFmt w:val="decimal"/>
      <w:lvlText w:val="%1."/>
      <w:lvlJc w:val="left"/>
      <w:pPr>
        <w:tabs>
          <w:tab w:val="num" w:pos="0"/>
        </w:tabs>
        <w:ind w:left="672" w:hanging="360"/>
      </w:pPr>
      <w:rPr>
        <w:w w:val="10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9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1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5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7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9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1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32" w:hanging="180"/>
      </w:pPr>
    </w:lvl>
  </w:abstractNum>
  <w:num w:numId="1" w16cid:durableId="1296105928">
    <w:abstractNumId w:val="0"/>
  </w:num>
  <w:num w:numId="2" w16cid:durableId="1063872109">
    <w:abstractNumId w:val="2"/>
  </w:num>
  <w:num w:numId="3" w16cid:durableId="62797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9C1"/>
    <w:rsid w:val="00200D0C"/>
    <w:rsid w:val="002752C7"/>
    <w:rsid w:val="00585520"/>
    <w:rsid w:val="005A6A89"/>
    <w:rsid w:val="00723F74"/>
    <w:rsid w:val="00E04C1E"/>
    <w:rsid w:val="00E209C1"/>
    <w:rsid w:val="00E5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ACFA"/>
  <w15:docId w15:val="{228F4795-FAA0-4534-8B03-AB98B67B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696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Woźniak</dc:creator>
  <dc:description/>
  <cp:lastModifiedBy>GOPS Młodzieszyn</cp:lastModifiedBy>
  <cp:revision>11</cp:revision>
  <cp:lastPrinted>2025-08-20T07:32:00Z</cp:lastPrinted>
  <dcterms:created xsi:type="dcterms:W3CDTF">2023-08-21T10:32:00Z</dcterms:created>
  <dcterms:modified xsi:type="dcterms:W3CDTF">2025-08-20T07:35:00Z</dcterms:modified>
  <dc:language>pl-PL</dc:language>
</cp:coreProperties>
</file>